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Instituto Fray Mamerto </w:t>
      </w:r>
      <w:proofErr w:type="spellStart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Esquiú</w:t>
      </w:r>
      <w:proofErr w:type="spellEnd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 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Continuidad pedagógica 9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6to A, B y C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 xml:space="preserve">Profesoras: Somers, Sofía; </w:t>
      </w:r>
      <w:proofErr w:type="spellStart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Torresel</w:t>
      </w:r>
      <w:proofErr w:type="spellEnd"/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, Luciana</w:t>
      </w:r>
    </w:p>
    <w:p w:rsidR="00C70534" w:rsidRPr="00097161" w:rsidRDefault="00097161">
      <w:pPr>
        <w:spacing w:before="240" w:after="240" w:line="360" w:lineRule="auto"/>
        <w:jc w:val="center"/>
        <w:rPr>
          <w:rFonts w:ascii="Candara" w:eastAsia="Candara" w:hAnsi="Candara" w:cs="Candara"/>
          <w:b/>
          <w:sz w:val="24"/>
          <w:szCs w:val="24"/>
          <w:lang w:val="es-A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3946525</wp:posOffset>
            </wp:positionH>
            <wp:positionV relativeFrom="paragraph">
              <wp:posOffset>569595</wp:posOffset>
            </wp:positionV>
            <wp:extent cx="1776095" cy="177609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77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287B" w:rsidRPr="00097161">
        <w:rPr>
          <w:rFonts w:ascii="Candara" w:eastAsia="Candara" w:hAnsi="Candara" w:cs="Candara"/>
          <w:b/>
          <w:sz w:val="24"/>
          <w:szCs w:val="24"/>
          <w:lang w:val="es-AR"/>
        </w:rPr>
        <w:t>PLAN DE CONTINUIDAD PEDAGÓGICA 9</w:t>
      </w:r>
    </w:p>
    <w:p w:rsidR="00C70534" w:rsidRPr="00097161" w:rsidRDefault="0042287B">
      <w:pPr>
        <w:spacing w:line="360" w:lineRule="auto"/>
        <w:ind w:left="3600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b/>
          <w:sz w:val="24"/>
          <w:szCs w:val="24"/>
          <w:lang w:val="es-AR"/>
        </w:rPr>
        <w:t>UNIDAD 3</w:t>
      </w:r>
    </w:p>
    <w:p w:rsidR="00C70534" w:rsidRDefault="0042287B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  <w:proofErr w:type="spellStart"/>
      <w:r>
        <w:rPr>
          <w:rFonts w:ascii="Candara" w:eastAsia="Candara" w:hAnsi="Candara" w:cs="Candara"/>
          <w:b/>
          <w:sz w:val="24"/>
          <w:szCs w:val="24"/>
        </w:rPr>
        <w:t>Materiales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a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b/>
          <w:sz w:val="24"/>
          <w:szCs w:val="24"/>
        </w:rPr>
        <w:t>utilizar</w:t>
      </w:r>
      <w:proofErr w:type="spellEnd"/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Libro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sz w:val="24"/>
          <w:szCs w:val="24"/>
        </w:rPr>
        <w:t>All Around 3</w:t>
      </w:r>
    </w:p>
    <w:p w:rsidR="00C70534" w:rsidRPr="00097161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  <w:lang w:val="es-AR"/>
        </w:rPr>
      </w:pPr>
      <w:r w:rsidRPr="00097161">
        <w:rPr>
          <w:rFonts w:ascii="Candara" w:eastAsia="Candara" w:hAnsi="Candara" w:cs="Candara"/>
          <w:sz w:val="24"/>
          <w:szCs w:val="24"/>
          <w:lang w:val="es-AR"/>
        </w:rPr>
        <w:t xml:space="preserve">Módulo de fotocopias “English </w:t>
      </w:r>
      <w:proofErr w:type="spellStart"/>
      <w:r w:rsidRPr="00097161">
        <w:rPr>
          <w:rFonts w:ascii="Candara" w:eastAsia="Candara" w:hAnsi="Candara" w:cs="Candara"/>
          <w:sz w:val="24"/>
          <w:szCs w:val="24"/>
          <w:lang w:val="es-AR"/>
        </w:rPr>
        <w:t>Booklet</w:t>
      </w:r>
      <w:proofErr w:type="spellEnd"/>
      <w:r w:rsidRPr="00097161">
        <w:rPr>
          <w:rFonts w:ascii="Candara" w:eastAsia="Candara" w:hAnsi="Candara" w:cs="Candara"/>
          <w:sz w:val="24"/>
          <w:szCs w:val="24"/>
          <w:lang w:val="es-AR"/>
        </w:rPr>
        <w:t>”</w:t>
      </w:r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Carpeta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de </w:t>
      </w:r>
      <w:proofErr w:type="spellStart"/>
      <w:r>
        <w:rPr>
          <w:rFonts w:ascii="Candara" w:eastAsia="Candara" w:hAnsi="Candara" w:cs="Candara"/>
          <w:sz w:val="24"/>
          <w:szCs w:val="24"/>
        </w:rPr>
        <w:t>inglés</w:t>
      </w:r>
      <w:proofErr w:type="spellEnd"/>
    </w:p>
    <w:p w:rsidR="00C70534" w:rsidRDefault="0042287B">
      <w:pPr>
        <w:numPr>
          <w:ilvl w:val="0"/>
          <w:numId w:val="1"/>
        </w:numPr>
        <w:spacing w:line="36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Video </w:t>
      </w:r>
      <w:proofErr w:type="spellStart"/>
      <w:r>
        <w:rPr>
          <w:rFonts w:ascii="Candara" w:eastAsia="Candara" w:hAnsi="Candara" w:cs="Candara"/>
          <w:sz w:val="24"/>
          <w:szCs w:val="24"/>
        </w:rPr>
        <w:t>realizado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sz w:val="24"/>
          <w:szCs w:val="24"/>
        </w:rPr>
        <w:t>por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la </w:t>
      </w:r>
      <w:proofErr w:type="spellStart"/>
      <w:r>
        <w:rPr>
          <w:rFonts w:ascii="Candara" w:eastAsia="Candara" w:hAnsi="Candara" w:cs="Candara"/>
          <w:sz w:val="24"/>
          <w:szCs w:val="24"/>
        </w:rPr>
        <w:t>docente</w:t>
      </w:r>
      <w:proofErr w:type="spellEnd"/>
    </w:p>
    <w:p w:rsidR="00C70534" w:rsidRDefault="00C70534">
      <w:pPr>
        <w:rPr>
          <w:rFonts w:ascii="Candara" w:eastAsia="Candara" w:hAnsi="Candara" w:cs="Candara"/>
        </w:rPr>
      </w:pPr>
    </w:p>
    <w:p w:rsidR="00C70534" w:rsidRDefault="00C70534">
      <w:pPr>
        <w:rPr>
          <w:rFonts w:ascii="Candara" w:eastAsia="Candara" w:hAnsi="Candara" w:cs="Candara"/>
        </w:rPr>
      </w:pPr>
    </w:p>
    <w:p w:rsidR="00C70534" w:rsidRPr="00097161" w:rsidRDefault="0042287B">
      <w:pPr>
        <w:rPr>
          <w:rFonts w:ascii="Candara" w:eastAsia="Candara" w:hAnsi="Candara" w:cs="Candara"/>
          <w:b/>
          <w:color w:val="E06666"/>
          <w:lang w:val="es-AR"/>
        </w:rPr>
      </w:pPr>
      <w:r w:rsidRPr="00097161">
        <w:rPr>
          <w:rFonts w:ascii="Candara" w:eastAsia="Candara" w:hAnsi="Candara" w:cs="Candara"/>
          <w:b/>
          <w:color w:val="E06666"/>
          <w:lang w:val="es-AR"/>
        </w:rPr>
        <w:t xml:space="preserve">Parte 1: INTRODUCCIÓN A LA FORMA GRAMATICAL SUPERLATIVA </w:t>
      </w:r>
    </w:p>
    <w:p w:rsidR="00C70534" w:rsidRPr="00097161" w:rsidRDefault="00C70534">
      <w:pPr>
        <w:rPr>
          <w:rFonts w:ascii="Candara" w:eastAsia="Candara" w:hAnsi="Candara" w:cs="Candara"/>
          <w:lang w:val="es-AR"/>
        </w:rPr>
      </w:pPr>
    </w:p>
    <w:p w:rsidR="00C70534" w:rsidRPr="00097161" w:rsidRDefault="0042287B">
      <w:pPr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 xml:space="preserve">MIRAR EL VIDEO REALIZADO POR LA DOCENTE:  </w:t>
      </w:r>
      <w:hyperlink r:id="rId8" w:history="1">
        <w:r w:rsidR="0054256E" w:rsidRPr="002E5774">
          <w:rPr>
            <w:rStyle w:val="Hyperlink"/>
            <w:rFonts w:ascii="Candara" w:eastAsia="Candara" w:hAnsi="Candara" w:cs="Candara"/>
            <w:lang w:val="es-AR"/>
          </w:rPr>
          <w:t>https://www.youtube.com/watch?v=HlasbXCesjo</w:t>
        </w:r>
      </w:hyperlink>
      <w:r w:rsidR="0054256E">
        <w:rPr>
          <w:rFonts w:ascii="Candara" w:eastAsia="Candara" w:hAnsi="Candara" w:cs="Candara"/>
          <w:lang w:val="es-AR"/>
        </w:rPr>
        <w:t xml:space="preserve"> 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lang w:val="es-AR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82550</wp:posOffset>
            </wp:positionH>
            <wp:positionV relativeFrom="paragraph">
              <wp:posOffset>135890</wp:posOffset>
            </wp:positionV>
            <wp:extent cx="563245" cy="542290"/>
            <wp:effectExtent l="29528" t="8572" r="0" b="18733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1018">
                      <a:off x="0" y="0"/>
                      <a:ext cx="563245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shd w:val="clear" w:color="auto" w:fill="EAD1DC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       </w:t>
            </w:r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FORMA SUPERLATIVA (</w:t>
            </w:r>
            <w:proofErr w:type="spellStart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Superlative</w:t>
            </w:r>
            <w:proofErr w:type="spellEnd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Form</w:t>
            </w:r>
            <w:proofErr w:type="spellEnd"/>
            <w:r w:rsidRPr="00097161">
              <w:rPr>
                <w:rFonts w:ascii="Candara" w:eastAsia="Candara" w:hAnsi="Candara" w:cs="Candara"/>
                <w:shd w:val="clear" w:color="auto" w:fill="EAD1DC"/>
                <w:lang w:val="es-AR"/>
              </w:rPr>
              <w:t>)</w:t>
            </w: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Como ya sabemos, los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adjetivos comparativos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 se usan para comparar dos objetos/personas/lugares, etc. Por ejemplo: “Messi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is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more popular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than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Ronaldo”.</w:t>
            </w:r>
          </w:p>
          <w:p w:rsidR="00C70534" w:rsidRPr="00097161" w:rsidRDefault="00C70534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En cambio, usamos los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adjetivos superlativos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 para expresar que una persona/objeto/lugar,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etc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se encuentra en lo máximo de su categoría. </w:t>
            </w: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Por ejemplo: “Messi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is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best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football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player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in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world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>”  (Messi es el mejor jugador de fútbol en el mundo).</w:t>
            </w:r>
          </w:p>
          <w:p w:rsidR="00C70534" w:rsidRPr="00097161" w:rsidRDefault="00C70534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</w:p>
          <w:p w:rsidR="00C70534" w:rsidRPr="00097161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u w:val="single"/>
                <w:lang w:val="es-AR"/>
              </w:rPr>
            </w:pPr>
            <w:r w:rsidRPr="00097161">
              <w:rPr>
                <w:rFonts w:ascii="Candara" w:eastAsia="Candara" w:hAnsi="Candara" w:cs="Candara"/>
                <w:u w:val="single"/>
                <w:lang w:val="es-AR"/>
              </w:rPr>
              <w:t xml:space="preserve">Reglas a tener en cuenta: </w:t>
            </w:r>
          </w:p>
          <w:p w:rsidR="00C70534" w:rsidRPr="00097161" w:rsidRDefault="0042287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>Siempre agregamos “</w:t>
            </w:r>
            <w:proofErr w:type="spellStart"/>
            <w:r w:rsidRPr="00097161">
              <w:rPr>
                <w:rFonts w:ascii="Candara" w:eastAsia="Candara" w:hAnsi="Candara" w:cs="Candara"/>
                <w:b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>” delante del adjetivo.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1).   Cuando el adjetivo tiene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una sílaba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le agregamos el sufijo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- EST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. </w:t>
            </w:r>
            <w:r>
              <w:rPr>
                <w:rFonts w:ascii="Candara" w:eastAsia="Candara" w:hAnsi="Candara" w:cs="Candara"/>
              </w:rPr>
              <w:t>“Young - youngest”.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r>
              <w:rPr>
                <w:rFonts w:ascii="Candara" w:eastAsia="Candara" w:hAnsi="Candara" w:cs="Candara"/>
                <w:shd w:val="clear" w:color="auto" w:fill="FFE599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hd w:val="clear" w:color="auto" w:fill="FFE599"/>
              </w:rPr>
              <w:t>María</w:t>
            </w:r>
            <w:proofErr w:type="spellEnd"/>
            <w:r>
              <w:rPr>
                <w:rFonts w:ascii="Candara" w:eastAsia="Candara" w:hAnsi="Candara" w:cs="Candara"/>
                <w:shd w:val="clear" w:color="auto" w:fill="FFE599"/>
              </w:rPr>
              <w:t xml:space="preserve"> is the youngest girl in the class.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2).  Cuando el adjetivo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termina en -y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se cambia por - i y se agrega -EST. </w:t>
            </w:r>
            <w:r>
              <w:rPr>
                <w:rFonts w:ascii="Candara" w:eastAsia="Candara" w:hAnsi="Candara" w:cs="Candara"/>
              </w:rPr>
              <w:t>“Happy - happiest”.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proofErr w:type="spellStart"/>
            <w:r>
              <w:rPr>
                <w:rFonts w:ascii="Candara" w:eastAsia="Candara" w:hAnsi="Candara" w:cs="Candara"/>
                <w:shd w:val="clear" w:color="auto" w:fill="FFE599"/>
              </w:rPr>
              <w:lastRenderedPageBreak/>
              <w:t>Patricio</w:t>
            </w:r>
            <w:proofErr w:type="spellEnd"/>
            <w:r>
              <w:rPr>
                <w:rFonts w:ascii="Candara" w:eastAsia="Candara" w:hAnsi="Candara" w:cs="Candara"/>
                <w:shd w:val="clear" w:color="auto" w:fill="FFE599"/>
              </w:rPr>
              <w:t xml:space="preserve"> is the happiest boy in the world.</w:t>
            </w:r>
          </w:p>
          <w:p w:rsidR="00C70534" w:rsidRPr="0054256E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 xml:space="preserve">3).  Cuando el adjetivo está compuesto por las siguientes letras: 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>consonante-vocal-consonante</w:t>
            </w:r>
            <w:r w:rsidRPr="00097161">
              <w:rPr>
                <w:rFonts w:ascii="Candara" w:eastAsia="Candara" w:hAnsi="Candara" w:cs="Candara"/>
                <w:lang w:val="es-AR"/>
              </w:rPr>
              <w:t xml:space="preserve">, se duplica la última consonante y se agrega -EST. </w:t>
            </w:r>
            <w:proofErr w:type="gramStart"/>
            <w:r w:rsidRPr="0054256E">
              <w:rPr>
                <w:rFonts w:ascii="Candara" w:eastAsia="Candara" w:hAnsi="Candara" w:cs="Candara"/>
                <w:lang w:val="es-AR"/>
              </w:rPr>
              <w:t>“ Hot</w:t>
            </w:r>
            <w:proofErr w:type="gramEnd"/>
            <w:r w:rsidRPr="0054256E">
              <w:rPr>
                <w:rFonts w:ascii="Candara" w:eastAsia="Candara" w:hAnsi="Candara" w:cs="Candara"/>
                <w:lang w:val="es-AR"/>
              </w:rPr>
              <w:t xml:space="preserve">- </w:t>
            </w:r>
            <w:proofErr w:type="spellStart"/>
            <w:r w:rsidRPr="0054256E">
              <w:rPr>
                <w:rFonts w:ascii="Candara" w:eastAsia="Candara" w:hAnsi="Candara" w:cs="Candara"/>
                <w:lang w:val="es-AR"/>
              </w:rPr>
              <w:t>hottest</w:t>
            </w:r>
            <w:proofErr w:type="spellEnd"/>
            <w:r w:rsidRPr="0054256E">
              <w:rPr>
                <w:rFonts w:ascii="Candara" w:eastAsia="Candara" w:hAnsi="Candara" w:cs="Candara"/>
                <w:lang w:val="es-AR"/>
              </w:rPr>
              <w:t xml:space="preserve">”. </w:t>
            </w:r>
          </w:p>
          <w:p w:rsidR="00C70534" w:rsidRPr="00400D60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  <w:shd w:val="clear" w:color="auto" w:fill="FFE599"/>
              </w:rPr>
            </w:pPr>
            <w:r w:rsidRPr="00400D60">
              <w:rPr>
                <w:rFonts w:ascii="Candara" w:eastAsia="Candara" w:hAnsi="Candara" w:cs="Candara"/>
                <w:shd w:val="clear" w:color="auto" w:fill="FFE599"/>
              </w:rPr>
              <w:t>Today is the hottest day ever.</w:t>
            </w:r>
          </w:p>
          <w:p w:rsidR="00C70534" w:rsidRDefault="0042287B">
            <w:pPr>
              <w:widowControl w:val="0"/>
              <w:spacing w:line="360" w:lineRule="auto"/>
              <w:rPr>
                <w:rFonts w:ascii="Candara" w:eastAsia="Candara" w:hAnsi="Candara" w:cs="Candara"/>
              </w:rPr>
            </w:pPr>
            <w:r w:rsidRPr="00097161">
              <w:rPr>
                <w:rFonts w:ascii="Candara" w:eastAsia="Candara" w:hAnsi="Candara" w:cs="Candara"/>
                <w:lang w:val="es-AR"/>
              </w:rPr>
              <w:t>4).  Cuando el adjetivo tiene</w:t>
            </w:r>
            <w:r w:rsidRPr="00097161">
              <w:rPr>
                <w:rFonts w:ascii="Candara" w:eastAsia="Candara" w:hAnsi="Candara" w:cs="Candara"/>
                <w:b/>
                <w:lang w:val="es-AR"/>
              </w:rPr>
              <w:t xml:space="preserve"> más de dos sílabas</w:t>
            </w:r>
            <w:r w:rsidRPr="00097161">
              <w:rPr>
                <w:rFonts w:ascii="Candara" w:eastAsia="Candara" w:hAnsi="Candara" w:cs="Candara"/>
                <w:lang w:val="es-AR"/>
              </w:rPr>
              <w:t>, se escribe “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most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(+)” o </w:t>
            </w:r>
            <w:proofErr w:type="gramStart"/>
            <w:r w:rsidRPr="00097161">
              <w:rPr>
                <w:rFonts w:ascii="Candara" w:eastAsia="Candara" w:hAnsi="Candara" w:cs="Candara"/>
                <w:lang w:val="es-AR"/>
              </w:rPr>
              <w:t xml:space="preserve">“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the</w:t>
            </w:r>
            <w:proofErr w:type="spellEnd"/>
            <w:proofErr w:type="gramEnd"/>
            <w:r w:rsidRPr="00097161">
              <w:rPr>
                <w:rFonts w:ascii="Candara" w:eastAsia="Candara" w:hAnsi="Candara" w:cs="Candara"/>
                <w:lang w:val="es-AR"/>
              </w:rPr>
              <w:t xml:space="preserve"> </w:t>
            </w:r>
            <w:proofErr w:type="spellStart"/>
            <w:r w:rsidRPr="00097161">
              <w:rPr>
                <w:rFonts w:ascii="Candara" w:eastAsia="Candara" w:hAnsi="Candara" w:cs="Candara"/>
                <w:lang w:val="es-AR"/>
              </w:rPr>
              <w:t>least</w:t>
            </w:r>
            <w:proofErr w:type="spellEnd"/>
            <w:r w:rsidRPr="00097161">
              <w:rPr>
                <w:rFonts w:ascii="Candara" w:eastAsia="Candara" w:hAnsi="Candara" w:cs="Candara"/>
                <w:lang w:val="es-AR"/>
              </w:rPr>
              <w:t xml:space="preserve"> (-)” delante del adjetivo. </w:t>
            </w:r>
            <w:r>
              <w:rPr>
                <w:rFonts w:ascii="Candara" w:eastAsia="Candara" w:hAnsi="Candara" w:cs="Candara"/>
              </w:rPr>
              <w:t>“Dangerous - the most dangerous”</w:t>
            </w:r>
          </w:p>
          <w:p w:rsidR="00C70534" w:rsidRDefault="0042287B">
            <w:pPr>
              <w:widowControl w:val="0"/>
              <w:spacing w:line="36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hd w:val="clear" w:color="auto" w:fill="FFE599"/>
              </w:rPr>
              <w:t>“The black mamba is the most dangerous snake!”</w:t>
            </w:r>
          </w:p>
        </w:tc>
      </w:tr>
    </w:tbl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color w:val="E06666"/>
          <w:lang w:val="es-AR"/>
        </w:rPr>
      </w:pPr>
      <w:r w:rsidRPr="00097161">
        <w:rPr>
          <w:rFonts w:ascii="Candara" w:eastAsia="Candara" w:hAnsi="Candara" w:cs="Candara"/>
          <w:b/>
          <w:color w:val="E06666"/>
          <w:lang w:val="es-AR"/>
        </w:rPr>
        <w:t>PART 2: PRÁCTICA DE LA FORMA SUPERLATIVA</w:t>
      </w:r>
    </w:p>
    <w:p w:rsidR="00C70534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 w:rsidRPr="00097161">
        <w:rPr>
          <w:rFonts w:ascii="Candara" w:eastAsia="Candara" w:hAnsi="Candara" w:cs="Candara"/>
          <w:lang w:val="es-AR"/>
        </w:rPr>
        <w:t>Resolvemos la actividad 7 de la página 87 del libro “</w:t>
      </w:r>
      <w:proofErr w:type="spellStart"/>
      <w:r w:rsidRPr="00097161">
        <w:rPr>
          <w:rFonts w:ascii="Candara" w:eastAsia="Candara" w:hAnsi="Candara" w:cs="Candara"/>
          <w:lang w:val="es-AR"/>
        </w:rPr>
        <w:t>All</w:t>
      </w:r>
      <w:proofErr w:type="spellEnd"/>
      <w:r w:rsidRPr="00097161">
        <w:rPr>
          <w:rFonts w:ascii="Candara" w:eastAsia="Candara" w:hAnsi="Candara" w:cs="Candara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lang w:val="es-AR"/>
        </w:rPr>
        <w:t>around</w:t>
      </w:r>
      <w:proofErr w:type="spellEnd"/>
      <w:r w:rsidRPr="00097161">
        <w:rPr>
          <w:rFonts w:ascii="Candara" w:eastAsia="Candara" w:hAnsi="Candara" w:cs="Candara"/>
          <w:lang w:val="es-AR"/>
        </w:rPr>
        <w:t xml:space="preserve">”. En la actividad se presenta la forma superlativa por lo que debemos descifrar el adjetivo. </w:t>
      </w:r>
      <w:proofErr w:type="spellStart"/>
      <w:r>
        <w:rPr>
          <w:rFonts w:ascii="Candara" w:eastAsia="Candara" w:hAnsi="Candara" w:cs="Candara"/>
        </w:rPr>
        <w:t>Por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ejemplo</w:t>
      </w:r>
      <w:proofErr w:type="spellEnd"/>
      <w:r>
        <w:rPr>
          <w:rFonts w:ascii="Candara" w:eastAsia="Candara" w:hAnsi="Candara" w:cs="Candara"/>
        </w:rPr>
        <w:t>: BIGGEST - BIG.</w:t>
      </w:r>
    </w:p>
    <w:p w:rsidR="00C70534" w:rsidRDefault="0042287B">
      <w:pPr>
        <w:spacing w:line="360" w:lineRule="auto"/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4562475" cy="2076450"/>
            <wp:effectExtent l="0" t="0" r="9525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</w:rPr>
        <w:t xml:space="preserve"> </w:t>
      </w:r>
    </w:p>
    <w:p w:rsidR="00C70534" w:rsidRPr="00097161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 xml:space="preserve">En la misma página, realizamos la actividad 8. Usamos algunos de los adjetivos de la actividad 7 para completar las oraciones. </w:t>
      </w:r>
    </w:p>
    <w:p w:rsidR="00C70534" w:rsidRDefault="0042287B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5124450" cy="1704975"/>
            <wp:effectExtent l="0" t="0" r="0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745" cy="1705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534" w:rsidRPr="00097161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>Ahora completamos la actividad 5 de la página 35 en la cual se comparan tres gadgets (dispositivos). Completamos los espacios vacíos con la forma superlativa de los adjetivos en paréntesis.</w:t>
      </w:r>
    </w:p>
    <w:tbl>
      <w:tblPr>
        <w:tblStyle w:val="a0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 w:rsidRPr="00400D60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097161" w:rsidRDefault="0042287B">
            <w:pPr>
              <w:spacing w:line="360" w:lineRule="auto"/>
              <w:rPr>
                <w:rFonts w:ascii="Candara" w:eastAsia="Candara" w:hAnsi="Candara" w:cs="Candara"/>
                <w:i/>
                <w:color w:val="FF0000"/>
                <w:lang w:val="es-AR"/>
              </w:rPr>
            </w:pPr>
            <w:r w:rsidRPr="00097161">
              <w:rPr>
                <w:rFonts w:ascii="Candara" w:eastAsia="Candara" w:hAnsi="Candara" w:cs="Candara"/>
                <w:i/>
                <w:color w:val="FF0000"/>
                <w:lang w:val="es-AR"/>
              </w:rPr>
              <w:t>Es importante entender que con la forma superlativa, a diferencia de la comparativa, estamos comparando más de un objeto/lugar/persona por lo que resaltamos ese objeto/lugar/persona en la que una cualidad/característica se destaca.</w:t>
            </w:r>
          </w:p>
        </w:tc>
      </w:tr>
    </w:tbl>
    <w:p w:rsidR="00C70534" w:rsidRPr="00097161" w:rsidRDefault="00C70534">
      <w:pPr>
        <w:spacing w:line="360" w:lineRule="auto"/>
        <w:rPr>
          <w:rFonts w:ascii="Candara" w:eastAsia="Candara" w:hAnsi="Candara" w:cs="Candara"/>
          <w:i/>
          <w:color w:val="FF0000"/>
          <w:lang w:val="es-AR"/>
        </w:rPr>
      </w:pPr>
    </w:p>
    <w:p w:rsidR="00C70534" w:rsidRDefault="0042287B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inline distT="114300" distB="114300" distL="114300" distR="114300">
            <wp:extent cx="5324475" cy="2343150"/>
            <wp:effectExtent l="0" t="0" r="9525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785" cy="2343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534" w:rsidRDefault="0042287B">
      <w:pPr>
        <w:numPr>
          <w:ilvl w:val="0"/>
          <w:numId w:val="3"/>
        </w:numPr>
        <w:spacing w:line="360" w:lineRule="auto"/>
        <w:rPr>
          <w:rFonts w:ascii="Candara" w:eastAsia="Candara" w:hAnsi="Candara" w:cs="Candara"/>
        </w:rPr>
      </w:pPr>
      <w:r w:rsidRPr="00097161">
        <w:rPr>
          <w:rFonts w:ascii="Candara" w:eastAsia="Candara" w:hAnsi="Candara" w:cs="Candara"/>
          <w:lang w:val="es-AR"/>
        </w:rPr>
        <w:t xml:space="preserve">Luego, respondemos las preguntas de la actividad 5, página 24 del módulo de fotocopias. </w:t>
      </w:r>
      <w:proofErr w:type="spellStart"/>
      <w:r>
        <w:rPr>
          <w:rFonts w:ascii="Candara" w:eastAsia="Candara" w:hAnsi="Candara" w:cs="Candara"/>
        </w:rPr>
        <w:t>Usamos</w:t>
      </w:r>
      <w:proofErr w:type="spellEnd"/>
      <w:r>
        <w:rPr>
          <w:rFonts w:ascii="Candara" w:eastAsia="Candara" w:hAnsi="Candara" w:cs="Candara"/>
        </w:rPr>
        <w:t xml:space="preserve"> la forma </w:t>
      </w:r>
      <w:proofErr w:type="spellStart"/>
      <w:r>
        <w:rPr>
          <w:rFonts w:ascii="Candara" w:eastAsia="Candara" w:hAnsi="Candara" w:cs="Candara"/>
        </w:rPr>
        <w:t>superlativa</w:t>
      </w:r>
      <w:proofErr w:type="spellEnd"/>
      <w:r>
        <w:rPr>
          <w:rFonts w:ascii="Candara" w:eastAsia="Candara" w:hAnsi="Candara" w:cs="Candara"/>
        </w:rPr>
        <w:t>.</w:t>
      </w:r>
    </w:p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Default="0042287B">
      <w:pPr>
        <w:spacing w:line="360" w:lineRule="auto"/>
        <w:rPr>
          <w:b/>
        </w:rPr>
      </w:pPr>
      <w:r>
        <w:rPr>
          <w:b/>
        </w:rPr>
        <w:t>5. Answer.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Who is the best actress in the world? ___</w:t>
      </w:r>
      <w:r>
        <w:rPr>
          <w:i/>
          <w:u w:val="single"/>
        </w:rPr>
        <w:t xml:space="preserve"> Meryl Streep is the best actress in the world</w:t>
      </w:r>
      <w:r>
        <w:t>___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funniest show on TV?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most difficult subject?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Who is the best sportsperson in the world?</w:t>
      </w:r>
    </w:p>
    <w:p w:rsidR="00C70534" w:rsidRDefault="0042287B">
      <w:pPr>
        <w:numPr>
          <w:ilvl w:val="0"/>
          <w:numId w:val="4"/>
        </w:numPr>
        <w:spacing w:line="360" w:lineRule="auto"/>
      </w:pPr>
      <w:r>
        <w:t>Which is the most beautiful place in your city?</w:t>
      </w:r>
    </w:p>
    <w:p w:rsidR="00C70534" w:rsidRDefault="00C70534">
      <w:pPr>
        <w:spacing w:line="360" w:lineRule="auto"/>
        <w:rPr>
          <w:rFonts w:ascii="Candara" w:eastAsia="Candara" w:hAnsi="Candara" w:cs="Candara"/>
        </w:rPr>
      </w:pPr>
    </w:p>
    <w:p w:rsidR="00C70534" w:rsidRPr="00097161" w:rsidRDefault="002D4001">
      <w:pPr>
        <w:spacing w:line="360" w:lineRule="auto"/>
        <w:rPr>
          <w:rFonts w:ascii="Candara" w:eastAsia="Candara" w:hAnsi="Candara" w:cs="Candara"/>
          <w:b/>
          <w:i/>
          <w:color w:val="FF0000"/>
          <w:u w:val="single"/>
          <w:lang w:val="es-AR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69850</wp:posOffset>
            </wp:positionH>
            <wp:positionV relativeFrom="paragraph">
              <wp:posOffset>14605</wp:posOffset>
            </wp:positionV>
            <wp:extent cx="1750695" cy="1750695"/>
            <wp:effectExtent l="0" t="0" r="0" b="1905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287B" w:rsidRPr="00097161">
        <w:rPr>
          <w:rFonts w:ascii="Candara" w:eastAsia="Candara" w:hAnsi="Candara" w:cs="Candara"/>
          <w:b/>
          <w:color w:val="E06666"/>
          <w:lang w:val="es-AR"/>
        </w:rPr>
        <w:t>PART 3: FINAL TASK (TAREA FINAL)</w:t>
      </w:r>
      <w:r w:rsidR="0042287B" w:rsidRPr="00097161">
        <w:rPr>
          <w:rFonts w:ascii="Candara" w:eastAsia="Candara" w:hAnsi="Candara" w:cs="Candara"/>
          <w:b/>
          <w:lang w:val="es-AR"/>
        </w:rPr>
        <w:t xml:space="preserve">  </w:t>
      </w:r>
      <w:r w:rsidR="0042287B" w:rsidRPr="00097161">
        <w:rPr>
          <w:rFonts w:ascii="Candara" w:eastAsia="Candara" w:hAnsi="Candara" w:cs="Candara"/>
          <w:b/>
          <w:i/>
          <w:color w:val="FF0000"/>
          <w:u w:val="single"/>
          <w:lang w:val="es-AR"/>
        </w:rPr>
        <w:t>SE ENTREGA A LA DOCENTE PARA SU CORRECCIÓN</w:t>
      </w:r>
    </w:p>
    <w:p w:rsidR="00C70534" w:rsidRPr="00097161" w:rsidRDefault="0042287B">
      <w:pPr>
        <w:spacing w:line="360" w:lineRule="auto"/>
        <w:rPr>
          <w:rFonts w:ascii="Candara" w:eastAsia="Candara" w:hAnsi="Candara" w:cs="Candara"/>
          <w:lang w:val="es-AR"/>
        </w:rPr>
      </w:pPr>
      <w:r w:rsidRPr="00097161">
        <w:rPr>
          <w:rFonts w:ascii="Candara" w:eastAsia="Candara" w:hAnsi="Candara" w:cs="Candara"/>
          <w:lang w:val="es-AR"/>
        </w:rPr>
        <w:t>(No es obligatorio enviar todas las tareas para corregir, pueden enviar esta que engloba los contenidos de la continuidad)</w:t>
      </w:r>
    </w:p>
    <w:p w:rsidR="00C70534" w:rsidRPr="0009716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p w:rsidR="00C70534" w:rsidRPr="00097161" w:rsidRDefault="0042287B">
      <w:pPr>
        <w:spacing w:line="360" w:lineRule="auto"/>
        <w:rPr>
          <w:rFonts w:ascii="Candara" w:eastAsia="Candara" w:hAnsi="Candara" w:cs="Candara"/>
          <w:b/>
          <w:i/>
          <w:highlight w:val="yellow"/>
          <w:lang w:val="es-AR"/>
        </w:rPr>
      </w:pPr>
      <w:r w:rsidRPr="00097161">
        <w:rPr>
          <w:rFonts w:ascii="Candara" w:eastAsia="Candara" w:hAnsi="Candara" w:cs="Candara"/>
          <w:lang w:val="es-AR"/>
        </w:rPr>
        <w:t>Elegimos 4 compañer</w:t>
      </w:r>
      <w:r w:rsidR="002D4001">
        <w:rPr>
          <w:rFonts w:ascii="Candara" w:eastAsia="Candara" w:hAnsi="Candara" w:cs="Candara"/>
          <w:lang w:val="es-AR"/>
        </w:rPr>
        <w:t>os/as o amigos/as del curso 6to</w:t>
      </w:r>
      <w:r w:rsidR="00400D60">
        <w:rPr>
          <w:rFonts w:ascii="Candara" w:eastAsia="Candara" w:hAnsi="Candara" w:cs="Candara"/>
          <w:lang w:val="es-AR"/>
        </w:rPr>
        <w:t xml:space="preserve"> A</w:t>
      </w:r>
      <w:bookmarkStart w:id="0" w:name="_GoBack"/>
      <w:bookmarkEnd w:id="0"/>
      <w:r w:rsidRPr="00097161">
        <w:rPr>
          <w:rFonts w:ascii="Candara" w:eastAsia="Candara" w:hAnsi="Candara" w:cs="Candara"/>
          <w:lang w:val="es-AR"/>
        </w:rPr>
        <w:t xml:space="preserve">. De ese grupo que elegimos, escribimos </w:t>
      </w:r>
      <w:r w:rsidRPr="00097161">
        <w:rPr>
          <w:rFonts w:ascii="Candara" w:eastAsia="Candara" w:hAnsi="Candara" w:cs="Candara"/>
          <w:b/>
          <w:u w:val="single"/>
          <w:lang w:val="es-AR"/>
        </w:rPr>
        <w:t>8 oraciones</w:t>
      </w:r>
      <w:r w:rsidRPr="00097161">
        <w:rPr>
          <w:rFonts w:ascii="Candara" w:eastAsia="Candara" w:hAnsi="Candara" w:cs="Candara"/>
          <w:lang w:val="es-AR"/>
        </w:rPr>
        <w:t xml:space="preserve"> diciendo cuál se destaca más en cuanto a las características/cualidades que se incluyen debajo. Usamos la forma superlativa. Ejemplo: </w:t>
      </w:r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Mary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is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the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</w:t>
      </w:r>
      <w:proofErr w:type="spellStart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>most</w:t>
      </w:r>
      <w:proofErr w:type="spellEnd"/>
      <w:r w:rsidRPr="00097161">
        <w:rPr>
          <w:rFonts w:ascii="Candara" w:eastAsia="Candara" w:hAnsi="Candara" w:cs="Candara"/>
          <w:b/>
          <w:i/>
          <w:highlight w:val="yellow"/>
          <w:lang w:val="es-AR"/>
        </w:rPr>
        <w:t xml:space="preserve"> sociable.</w:t>
      </w:r>
    </w:p>
    <w:p w:rsidR="00C70534" w:rsidRPr="0009716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tbl>
      <w:tblPr>
        <w:tblStyle w:val="a1"/>
        <w:tblW w:w="10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7"/>
      </w:tblGrid>
      <w:tr w:rsidR="00C70534" w:rsidRPr="00400D60">
        <w:tc>
          <w:tcPr>
            <w:tcW w:w="10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34" w:rsidRPr="002D4001" w:rsidRDefault="0042287B">
            <w:pPr>
              <w:spacing w:line="360" w:lineRule="auto"/>
              <w:rPr>
                <w:rFonts w:ascii="Candara" w:eastAsia="Candara" w:hAnsi="Candara" w:cs="Candara"/>
                <w:lang w:val="es-AR"/>
              </w:rPr>
            </w:pPr>
            <w:r w:rsidRPr="002D4001">
              <w:rPr>
                <w:rFonts w:ascii="Candara" w:eastAsia="Candara" w:hAnsi="Candara" w:cs="Candara"/>
                <w:lang w:val="es-AR"/>
              </w:rPr>
              <w:t>TALL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(alto)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 KIND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(amable)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 FUNNY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(divertido/gracioso)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SOCIABLE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(sociable)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TALKATIVE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>(charlatán)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 EASY-GOING 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 xml:space="preserve">(fácil de llevar) 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GENEROUS</w:t>
            </w:r>
            <w:r w:rsidR="002D4001" w:rsidRPr="002D4001">
              <w:rPr>
                <w:rFonts w:ascii="Candara" w:eastAsia="Candara" w:hAnsi="Candara" w:cs="Candara"/>
                <w:lang w:val="es-AR"/>
              </w:rPr>
              <w:t xml:space="preserve"> (generoso</w:t>
            </w:r>
            <w:r w:rsidR="002D4001">
              <w:rPr>
                <w:rFonts w:ascii="Candara" w:eastAsia="Candara" w:hAnsi="Candara" w:cs="Candara"/>
                <w:lang w:val="es-AR"/>
              </w:rPr>
              <w:t xml:space="preserve">) </w:t>
            </w:r>
            <w:r w:rsidRPr="002D4001">
              <w:rPr>
                <w:rFonts w:ascii="Candara" w:eastAsia="Candara" w:hAnsi="Candara" w:cs="Candara"/>
                <w:lang w:val="es-AR"/>
              </w:rPr>
              <w:t xml:space="preserve"> HARD-WORKING</w:t>
            </w:r>
            <w:r w:rsidR="002D4001">
              <w:rPr>
                <w:rFonts w:ascii="Candara" w:eastAsia="Candara" w:hAnsi="Candara" w:cs="Candara"/>
                <w:lang w:val="es-AR"/>
              </w:rPr>
              <w:t>(trabajador)</w:t>
            </w:r>
          </w:p>
        </w:tc>
      </w:tr>
    </w:tbl>
    <w:p w:rsidR="00C70534" w:rsidRPr="002D400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p w:rsidR="00C70534" w:rsidRPr="002D4001" w:rsidRDefault="00C70534">
      <w:pPr>
        <w:spacing w:line="360" w:lineRule="auto"/>
        <w:rPr>
          <w:rFonts w:ascii="Candara" w:eastAsia="Candara" w:hAnsi="Candara" w:cs="Candara"/>
          <w:lang w:val="es-AR"/>
        </w:rPr>
      </w:pPr>
    </w:p>
    <w:sectPr w:rsidR="00C70534" w:rsidRPr="002D4001">
      <w:footerReference w:type="default" r:id="rId14"/>
      <w:pgSz w:w="11909" w:h="16834"/>
      <w:pgMar w:top="1440" w:right="832" w:bottom="80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37" w:rsidRDefault="00B32137" w:rsidP="00FC262E">
      <w:pPr>
        <w:spacing w:line="240" w:lineRule="auto"/>
      </w:pPr>
      <w:r>
        <w:separator/>
      </w:r>
    </w:p>
  </w:endnote>
  <w:endnote w:type="continuationSeparator" w:id="0">
    <w:p w:rsidR="00B32137" w:rsidRDefault="00B32137" w:rsidP="00FC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62E" w:rsidRDefault="00FC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D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62E" w:rsidRDefault="00FC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37" w:rsidRDefault="00B32137" w:rsidP="00FC262E">
      <w:pPr>
        <w:spacing w:line="240" w:lineRule="auto"/>
      </w:pPr>
      <w:r>
        <w:separator/>
      </w:r>
    </w:p>
  </w:footnote>
  <w:footnote w:type="continuationSeparator" w:id="0">
    <w:p w:rsidR="00B32137" w:rsidRDefault="00B32137" w:rsidP="00FC2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38DB"/>
    <w:multiLevelType w:val="multilevel"/>
    <w:tmpl w:val="BF84B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1B2DDA"/>
    <w:multiLevelType w:val="multilevel"/>
    <w:tmpl w:val="7FAC5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2F231A"/>
    <w:multiLevelType w:val="multilevel"/>
    <w:tmpl w:val="8D4C4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3B665D"/>
    <w:multiLevelType w:val="multilevel"/>
    <w:tmpl w:val="B35C6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34"/>
    <w:rsid w:val="00001FE1"/>
    <w:rsid w:val="00097161"/>
    <w:rsid w:val="002D4001"/>
    <w:rsid w:val="00400D60"/>
    <w:rsid w:val="0042287B"/>
    <w:rsid w:val="0054256E"/>
    <w:rsid w:val="00B32137"/>
    <w:rsid w:val="00C70534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6B43-144D-41AE-86C8-07E9722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62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2E"/>
  </w:style>
  <w:style w:type="paragraph" w:styleId="Footer">
    <w:name w:val="footer"/>
    <w:basedOn w:val="Normal"/>
    <w:link w:val="FooterChar"/>
    <w:uiPriority w:val="99"/>
    <w:unhideWhenUsed/>
    <w:rsid w:val="00FC262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2E"/>
  </w:style>
  <w:style w:type="character" w:styleId="Hyperlink">
    <w:name w:val="Hyperlink"/>
    <w:basedOn w:val="DefaultParagraphFont"/>
    <w:uiPriority w:val="99"/>
    <w:unhideWhenUsed/>
    <w:rsid w:val="0054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asbXCesjo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Somers</dc:creator>
  <cp:lastModifiedBy>Sofi Somers</cp:lastModifiedBy>
  <cp:revision>2</cp:revision>
  <dcterms:created xsi:type="dcterms:W3CDTF">2020-09-16T12:48:00Z</dcterms:created>
  <dcterms:modified xsi:type="dcterms:W3CDTF">2020-09-16T12:48:00Z</dcterms:modified>
</cp:coreProperties>
</file>